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41B0" w14:textId="77777777" w:rsidR="00000000" w:rsidRDefault="00AB382E">
      <w:pPr>
        <w:widowControl/>
        <w:shd w:val="clear" w:color="auto" w:fill="FFFFFF"/>
        <w:spacing w:line="560" w:lineRule="exact"/>
        <w:jc w:val="center"/>
        <w:textAlignment w:val="top"/>
        <w:outlineLvl w:val="4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四川仁沐高速公路有限责任公司</w:t>
      </w:r>
    </w:p>
    <w:p w14:paraId="5BF4B9DA" w14:textId="77777777" w:rsidR="00000000" w:rsidRDefault="00AB382E">
      <w:pPr>
        <w:widowControl/>
        <w:shd w:val="clear" w:color="auto" w:fill="FFFFFF"/>
        <w:spacing w:line="560" w:lineRule="exact"/>
        <w:jc w:val="center"/>
        <w:textAlignment w:val="top"/>
        <w:outlineLvl w:val="4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公开选聘部分管理岗位资格审查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的公示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 xml:space="preserve"> </w:t>
      </w:r>
    </w:p>
    <w:p w14:paraId="568AD3E3" w14:textId="77777777" w:rsidR="00000000" w:rsidRDefault="00AB382E">
      <w:pPr>
        <w:widowControl/>
        <w:shd w:val="clear" w:color="auto" w:fill="FFFFFF"/>
        <w:spacing w:line="560" w:lineRule="exact"/>
        <w:ind w:firstLine="482"/>
        <w:jc w:val="left"/>
        <w:textAlignment w:val="top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</w:p>
    <w:p w14:paraId="26EF8754" w14:textId="77777777" w:rsidR="00000000" w:rsidRDefault="00AB382E">
      <w:pPr>
        <w:widowControl/>
        <w:shd w:val="clear" w:color="auto" w:fill="FFFFFF"/>
        <w:spacing w:line="560" w:lineRule="exact"/>
        <w:ind w:firstLineChars="200" w:firstLine="640"/>
        <w:textAlignment w:val="top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按照《四川仁沐高速公路有限责任公司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关于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公开选聘部分管理岗位的公告》要求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仁沐公司</w:t>
      </w:r>
      <w:r>
        <w:rPr>
          <w:rFonts w:ascii="仿宋_GB2312" w:eastAsia="仿宋_GB2312" w:hAnsi="仿宋_GB2312" w:cs="仿宋_GB2312" w:hint="eastAsia"/>
          <w:color w:val="212529"/>
          <w:sz w:val="32"/>
          <w:szCs w:val="32"/>
          <w:shd w:val="clear" w:color="auto" w:fill="FFFFFF"/>
        </w:rPr>
        <w:t>选聘工作领导小组办公室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对报名人员进行资格审查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，共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通过资格审查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通过名单如下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：</w:t>
      </w:r>
    </w:p>
    <w:tbl>
      <w:tblPr>
        <w:tblW w:w="8675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1190"/>
        <w:gridCol w:w="1250"/>
        <w:gridCol w:w="1250"/>
        <w:gridCol w:w="1758"/>
        <w:gridCol w:w="1294"/>
      </w:tblGrid>
      <w:tr w:rsidR="00000000" w14:paraId="05606BBB" w14:textId="77777777">
        <w:trPr>
          <w:trHeight w:val="880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76F84" w14:textId="77777777" w:rsidR="00000000" w:rsidRDefault="00AB382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选聘岗位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DF82A" w14:textId="77777777" w:rsidR="00000000" w:rsidRDefault="00AB382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选聘数量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63B9A" w14:textId="77777777" w:rsidR="00000000" w:rsidRDefault="00AB382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报名人数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93C58" w14:textId="77777777" w:rsidR="00000000" w:rsidRDefault="00AB382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报名人员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CB4B0" w14:textId="77777777" w:rsidR="00000000" w:rsidRDefault="00AB382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资格审查情况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CB108" w14:textId="77777777" w:rsidR="00000000" w:rsidRDefault="00AB382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000000" w14:paraId="13A5261C" w14:textId="77777777">
        <w:trPr>
          <w:trHeight w:val="818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11A718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财务管理部</w:t>
            </w:r>
          </w:p>
          <w:p w14:paraId="43442C78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副部长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ACEE3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FA566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8DFBD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3C63DF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D06450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4DC0086C" w14:textId="77777777">
        <w:trPr>
          <w:trHeight w:val="760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3B9DE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财务管理部</w:t>
            </w:r>
          </w:p>
          <w:p w14:paraId="26EE4E3F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会计岗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C7D23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96EAB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796DA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杨云飞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A2DF11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48005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 w14:paraId="3CCE2DC4" w14:textId="77777777">
        <w:trPr>
          <w:trHeight w:val="108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FF172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综合办公室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（群团办公室）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综合文秘岗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AE96EE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0ED3E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A59FC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姜璐坪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AF920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1445FF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</w:p>
        </w:tc>
      </w:tr>
      <w:tr w:rsidR="00000000" w14:paraId="67E9A5EA" w14:textId="77777777">
        <w:trPr>
          <w:trHeight w:val="108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E81DB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综合办公室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（群团办公室）</w:t>
            </w:r>
          </w:p>
          <w:p w14:paraId="43889D9A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档案管理岗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2FE20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AC0204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63EFA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3AC965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4D19F5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</w:p>
        </w:tc>
      </w:tr>
      <w:tr w:rsidR="00000000" w14:paraId="49581D33" w14:textId="77777777">
        <w:trPr>
          <w:trHeight w:val="108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F0104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党务办公室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（人力资源部）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宣传工作岗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6A55C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28906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F7369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AB60E0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B07A7E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</w:p>
        </w:tc>
      </w:tr>
      <w:tr w:rsidR="00000000" w14:paraId="75ADFE71" w14:textId="77777777">
        <w:trPr>
          <w:trHeight w:val="774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4F6E2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纪检办公室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纪检岗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00F46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6BBBC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CE3D5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爽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4D0F42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4F4F9C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</w:p>
        </w:tc>
      </w:tr>
      <w:tr w:rsidR="00000000" w14:paraId="2DD6BEC6" w14:textId="77777777">
        <w:trPr>
          <w:trHeight w:val="78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72F09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运营管理部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收费管理岗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43B05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904FC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10D0A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E1C24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2A4CF2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</w:p>
        </w:tc>
      </w:tr>
      <w:tr w:rsidR="00000000" w14:paraId="44A3BB65" w14:textId="77777777">
        <w:trPr>
          <w:trHeight w:val="793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18A46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运营管理部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网络安全岗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258D4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675BC" w14:textId="77777777" w:rsidR="00000000" w:rsidRDefault="00AB382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F9A64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陈思陶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2DA26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不合格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37CC42" w14:textId="77777777" w:rsidR="00000000" w:rsidRDefault="00AB382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不属于川高系统</w:t>
            </w:r>
          </w:p>
        </w:tc>
      </w:tr>
    </w:tbl>
    <w:p w14:paraId="5858ED1A" w14:textId="77777777" w:rsidR="00000000" w:rsidRDefault="00AB382E">
      <w:pPr>
        <w:pStyle w:val="a3"/>
        <w:widowControl/>
        <w:shd w:val="clear" w:color="auto" w:fill="FFFFFF"/>
        <w:spacing w:line="560" w:lineRule="exact"/>
        <w:ind w:firstLineChars="200" w:firstLine="620"/>
        <w:jc w:val="both"/>
        <w:textAlignment w:val="top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  <w:shd w:val="clear" w:color="auto" w:fill="FFFFFF"/>
        </w:rPr>
        <w:t>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示时间为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20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23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4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20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4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23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，如对资格审查结果有异议，请以真实姓名向仁沐公司选聘工作领导小组办公室反映，反映情况要实事求是、客观公正，并提供联系方式，以便调查核实。</w:t>
      </w:r>
    </w:p>
    <w:p w14:paraId="668CEF5C" w14:textId="77777777" w:rsidR="00000000" w:rsidRDefault="00AB382E">
      <w:pPr>
        <w:widowControl/>
        <w:shd w:val="clear" w:color="auto" w:fill="FFFFFF"/>
        <w:spacing w:line="560" w:lineRule="exact"/>
        <w:ind w:firstLineChars="200" w:firstLine="640"/>
        <w:textAlignment w:val="top"/>
        <w:rPr>
          <w:rFonts w:ascii="仿宋_GB2312" w:eastAsia="仿宋_GB2312" w:hAnsi="Arial" w:cs="Arial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  <w:lang w:bidi="ar"/>
        </w:rPr>
        <w:t>地址：四川省眉山市仁寿县宝马镇山村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  <w:lang w:bidi="ar"/>
        </w:rPr>
        <w:t>7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  <w:lang w:bidi="ar"/>
        </w:rPr>
        <w:t>组仁沐新高速管理中心</w:t>
      </w:r>
    </w:p>
    <w:p w14:paraId="47C7925C" w14:textId="77777777" w:rsidR="00000000" w:rsidRDefault="00AB382E">
      <w:pPr>
        <w:pStyle w:val="a3"/>
        <w:widowControl/>
        <w:snapToGrid w:val="0"/>
        <w:spacing w:line="560" w:lineRule="exact"/>
        <w:ind w:firstLine="600"/>
        <w:jc w:val="both"/>
        <w:rPr>
          <w:rFonts w:ascii="仿宋_GB2312" w:eastAsia="仿宋_GB2312" w:hAnsi="Arial" w:cs="Arial"/>
          <w:color w:val="000000"/>
          <w:sz w:val="32"/>
          <w:szCs w:val="32"/>
          <w:lang w:bidi="ar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电话：</w:t>
      </w:r>
      <w:r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028-37083939</w:t>
      </w:r>
      <w:r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（综合办公室）</w:t>
      </w:r>
    </w:p>
    <w:p w14:paraId="4E46A984" w14:textId="77777777" w:rsidR="00000000" w:rsidRDefault="00AB382E">
      <w:pPr>
        <w:pStyle w:val="a3"/>
        <w:widowControl/>
        <w:snapToGrid w:val="0"/>
        <w:spacing w:line="560" w:lineRule="exact"/>
        <w:ind w:firstLine="600"/>
        <w:jc w:val="both"/>
        <w:rPr>
          <w:rFonts w:ascii="仿宋_GB2312" w:eastAsia="仿宋_GB2312" w:hAnsi="Arial" w:cs="Arial"/>
          <w:color w:val="000000"/>
          <w:sz w:val="32"/>
          <w:szCs w:val="32"/>
          <w:lang w:bidi="ar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  <w:lang w:bidi="ar"/>
        </w:rPr>
        <w:t>邮箱：</w:t>
      </w:r>
      <w:hyperlink r:id="rId4" w:history="1"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rmgsjw@qq.com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（纪检办公室）</w:t>
        </w:r>
      </w:hyperlink>
    </w:p>
    <w:p w14:paraId="07E1FB7B" w14:textId="77777777" w:rsidR="00000000" w:rsidRDefault="00AB382E">
      <w:pPr>
        <w:spacing w:line="560" w:lineRule="exac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</w:p>
    <w:p w14:paraId="03795EF3" w14:textId="77777777" w:rsidR="00000000" w:rsidRDefault="00AB382E">
      <w:pPr>
        <w:pStyle w:val="2"/>
        <w:spacing w:line="560" w:lineRule="exact"/>
        <w:ind w:firstLine="640"/>
        <w:rPr>
          <w:rFonts w:hint="eastAsia"/>
        </w:rPr>
      </w:pPr>
    </w:p>
    <w:p w14:paraId="623C4BC5" w14:textId="77777777" w:rsidR="00000000" w:rsidRDefault="00AB382E">
      <w:pPr>
        <w:widowControl/>
        <w:shd w:val="clear" w:color="auto" w:fill="FFFFFF"/>
        <w:spacing w:line="560" w:lineRule="exact"/>
        <w:textAlignment w:val="top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1"/>
          <w:szCs w:val="31"/>
          <w:shd w:val="clear" w:color="auto" w:fill="FFFFFF"/>
        </w:rPr>
        <w:t xml:space="preserve">                     </w:t>
      </w:r>
      <w:r>
        <w:rPr>
          <w:rFonts w:ascii="仿宋_GB2312" w:eastAsia="仿宋_GB2312" w:cs="仿宋_GB2312" w:hint="eastAsia"/>
          <w:color w:val="000000"/>
          <w:sz w:val="31"/>
          <w:szCs w:val="31"/>
          <w:shd w:val="clear" w:color="auto" w:fill="FFFFFF"/>
        </w:rPr>
        <w:t>仁沐公司选聘工作领导小组办公室</w:t>
      </w:r>
    </w:p>
    <w:p w14:paraId="3E33A6F3" w14:textId="77777777" w:rsidR="00000000" w:rsidRDefault="00AB382E">
      <w:pPr>
        <w:widowControl/>
        <w:shd w:val="clear" w:color="auto" w:fill="FFFFFF"/>
        <w:spacing w:line="560" w:lineRule="exact"/>
        <w:ind w:firstLineChars="1300" w:firstLine="4160"/>
        <w:textAlignment w:val="top"/>
        <w:rPr>
          <w:rFonts w:hint="eastAsia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19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</w:t>
      </w:r>
    </w:p>
    <w:p w14:paraId="5E987EB5" w14:textId="77777777" w:rsidR="00000000" w:rsidRDefault="00AB382E">
      <w:pPr>
        <w:rPr>
          <w:rFonts w:hint="eastAsia"/>
        </w:rPr>
      </w:pPr>
    </w:p>
    <w:sectPr w:rsidR="00000000">
      <w:pgSz w:w="11906" w:h="16838"/>
      <w:pgMar w:top="1440" w:right="1746" w:bottom="1440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Microsoft YaHei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方正小标宋简体">
    <w:altName w:val="Microsoft YaHei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revisionView w:inkAnnotation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2E"/>
    <w:rsid w:val="00AB382E"/>
    <w:rsid w:val="02B73B16"/>
    <w:rsid w:val="0E05101E"/>
    <w:rsid w:val="12162F6D"/>
    <w:rsid w:val="12E407EE"/>
    <w:rsid w:val="1AA02F5F"/>
    <w:rsid w:val="1E273A0E"/>
    <w:rsid w:val="1E747434"/>
    <w:rsid w:val="25606064"/>
    <w:rsid w:val="264C0666"/>
    <w:rsid w:val="2FD05A56"/>
    <w:rsid w:val="31596A12"/>
    <w:rsid w:val="33635F3D"/>
    <w:rsid w:val="37412158"/>
    <w:rsid w:val="3DB5276F"/>
    <w:rsid w:val="43F96CEE"/>
    <w:rsid w:val="4D8150B4"/>
    <w:rsid w:val="50915693"/>
    <w:rsid w:val="529E5EA0"/>
    <w:rsid w:val="577040A9"/>
    <w:rsid w:val="599A4831"/>
    <w:rsid w:val="65565239"/>
    <w:rsid w:val="666056BD"/>
    <w:rsid w:val="6D7672B4"/>
    <w:rsid w:val="6FC10B0F"/>
    <w:rsid w:val="7332181F"/>
    <w:rsid w:val="73EC6686"/>
    <w:rsid w:val="761E3813"/>
    <w:rsid w:val="7EE67CDB"/>
    <w:rsid w:val="7FD6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D461AB"/>
  <w15:chartTrackingRefBased/>
  <w15:docId w15:val="{8EC67CD8-3E0F-FC41-A9F6-1AC36A78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paragraph" w:styleId="a3">
    <w:name w:val="Normal (Web)"/>
    <w:basedOn w:val="a"/>
    <w:qFormat/>
    <w:pPr>
      <w:jc w:val="left"/>
    </w:pPr>
    <w:rPr>
      <w:rFonts w:ascii="Microsoft YaHei" w:eastAsia="Microsoft YaHei" w:hAnsi="Microsoft YaHei" w:cs="Angsana New"/>
      <w:kern w:val="0"/>
      <w:sz w:val="18"/>
      <w:szCs w:val="18"/>
      <w:lang w:bidi="th-TH"/>
    </w:r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4"/>
    <w:next w:val="a"/>
    <w:uiPriority w:val="99"/>
    <w:unhideWhenUsed/>
    <w:qFormat/>
    <w:pPr>
      <w:spacing w:after="0" w:line="360" w:lineRule="auto"/>
      <w:ind w:leftChars="0" w:left="0" w:firstLineChars="200" w:firstLine="420"/>
    </w:pPr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gsjw@qq.com%EF%BC%88%E7%BA%AA%E6%A3%80%E5%8A%9E%E5%85%AC%E5%AE%A4%EF%BC%8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martinrockdesign@gmail.com</cp:lastModifiedBy>
  <cp:revision>2</cp:revision>
  <cp:lastPrinted>2021-12-10T01:31:00Z</cp:lastPrinted>
  <dcterms:created xsi:type="dcterms:W3CDTF">2023-04-19T12:49:00Z</dcterms:created>
  <dcterms:modified xsi:type="dcterms:W3CDTF">2023-04-19T12:49:00Z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